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8A01BC">
              <w:rPr>
                <w:rFonts w:eastAsia="Arial Unicode MS" w:cs="Mangal"/>
                <w:kern w:val="3"/>
                <w:szCs w:val="28"/>
                <w:lang w:bidi="hi-IN"/>
              </w:rPr>
              <w:t>03.08.2022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8A01BC">
              <w:rPr>
                <w:rFonts w:eastAsia="Arial Unicode MS" w:cs="Mangal"/>
                <w:kern w:val="3"/>
                <w:szCs w:val="28"/>
                <w:lang w:bidi="hi-IN"/>
              </w:rPr>
              <w:t>779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CDC" w:rsidRDefault="008F3CDC" w:rsidP="008F3CDC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О внесении изменения</w:t>
            </w:r>
            <w:r w:rsidRPr="008F3CDC">
              <w:rPr>
                <w:b/>
                <w:lang w:eastAsia="zh-CN"/>
              </w:rPr>
              <w:t xml:space="preserve"> в постановление </w:t>
            </w:r>
          </w:p>
          <w:p w:rsidR="00130943" w:rsidRPr="00771A96" w:rsidRDefault="008F3CDC" w:rsidP="008F3CDC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</w:rPr>
            </w:pPr>
            <w:r w:rsidRPr="008F3CDC">
              <w:rPr>
                <w:b/>
                <w:lang w:eastAsia="zh-CN"/>
              </w:rPr>
              <w:t>Администрации района от 18.11.2021 № 1103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8F3CDC" w:rsidRPr="008F3CDC" w:rsidRDefault="008F3CDC" w:rsidP="008F3CDC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8F3CDC">
        <w:rPr>
          <w:szCs w:val="28"/>
        </w:rPr>
        <w:t xml:space="preserve">В соответствии со статьей 24 Федерального закона от 31.07.2020 </w:t>
      </w:r>
      <w:r>
        <w:rPr>
          <w:szCs w:val="28"/>
        </w:rPr>
        <w:t xml:space="preserve">                </w:t>
      </w:r>
      <w:r w:rsidRPr="008F3CDC">
        <w:rPr>
          <w:szCs w:val="28"/>
        </w:rPr>
        <w:t>№ 248-ФЗ «О государственном контроле (надзоре) и муниципальном контроле в Российской Федерации», Положением о муниципальном земельном контроле в границах Демянского муниципального района, утвержденным решением Думы Демянского муниципального района от 28.09.2021 № 57</w:t>
      </w:r>
      <w:r w:rsidRPr="008F3CDC">
        <w:rPr>
          <w:szCs w:val="28"/>
          <w:lang w:eastAsia="zh-CN"/>
        </w:rPr>
        <w:t>, Администрация Демянского муниципального района</w:t>
      </w:r>
    </w:p>
    <w:p w:rsidR="008F3CDC" w:rsidRDefault="008F3CDC" w:rsidP="008F3CDC">
      <w:pPr>
        <w:suppressAutoHyphens/>
        <w:spacing w:line="360" w:lineRule="atLeast"/>
        <w:jc w:val="both"/>
        <w:rPr>
          <w:b/>
          <w:lang w:eastAsia="zh-CN"/>
        </w:rPr>
      </w:pPr>
      <w:r w:rsidRPr="008F3CDC">
        <w:rPr>
          <w:b/>
          <w:lang w:eastAsia="zh-CN"/>
        </w:rPr>
        <w:t xml:space="preserve">ПОСТАНОВЛЯЕТ: </w:t>
      </w:r>
    </w:p>
    <w:p w:rsidR="008F3CDC" w:rsidRDefault="008F3CDC" w:rsidP="008F3CDC">
      <w:pPr>
        <w:suppressAutoHyphens/>
        <w:spacing w:line="360" w:lineRule="atLeast"/>
        <w:ind w:firstLine="709"/>
        <w:jc w:val="both"/>
        <w:rPr>
          <w:b/>
          <w:lang w:eastAsia="zh-CN"/>
        </w:rPr>
      </w:pPr>
      <w:r w:rsidRPr="008F3CDC">
        <w:rPr>
          <w:szCs w:val="28"/>
        </w:rPr>
        <w:t>1. Внести изменени</w:t>
      </w:r>
      <w:r>
        <w:rPr>
          <w:szCs w:val="28"/>
        </w:rPr>
        <w:t>е</w:t>
      </w:r>
      <w:r w:rsidRPr="008F3CDC">
        <w:rPr>
          <w:szCs w:val="28"/>
        </w:rPr>
        <w:t xml:space="preserve"> в постановление Администрации района от 18.11.2021 № 1103 «Об отнесении земельных участков к определенной категории риска», изложив пункт 1 в следующей редакции:</w:t>
      </w:r>
    </w:p>
    <w:p w:rsidR="008F3CDC" w:rsidRPr="008F3CDC" w:rsidRDefault="008F3CDC" w:rsidP="008F3CDC">
      <w:pPr>
        <w:suppressAutoHyphens/>
        <w:spacing w:line="360" w:lineRule="atLeast"/>
        <w:ind w:firstLine="709"/>
        <w:jc w:val="both"/>
        <w:rPr>
          <w:b/>
          <w:lang w:eastAsia="zh-CN"/>
        </w:rPr>
      </w:pPr>
      <w:r>
        <w:rPr>
          <w:szCs w:val="28"/>
        </w:rPr>
        <w:t>«</w:t>
      </w:r>
      <w:r w:rsidRPr="008F3CDC">
        <w:rPr>
          <w:szCs w:val="28"/>
        </w:rPr>
        <w:t xml:space="preserve">1. Земельные участки с кадастровыми номерами: </w:t>
      </w:r>
    </w:p>
    <w:p w:rsidR="008F3CDC" w:rsidRPr="008F3CDC" w:rsidRDefault="008F3CDC" w:rsidP="008F3CD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8F3CDC">
        <w:rPr>
          <w:bCs/>
          <w:spacing w:val="-4"/>
          <w:szCs w:val="28"/>
        </w:rPr>
        <w:t xml:space="preserve">53:05:0140403:11; </w:t>
      </w:r>
      <w:r w:rsidRPr="008F3CDC">
        <w:rPr>
          <w:spacing w:val="-4"/>
          <w:szCs w:val="28"/>
        </w:rPr>
        <w:t>53:05:0060802:18;</w:t>
      </w:r>
      <w:r w:rsidRPr="008F3CDC">
        <w:rPr>
          <w:bCs/>
          <w:spacing w:val="-4"/>
          <w:szCs w:val="28"/>
        </w:rPr>
        <w:t xml:space="preserve"> </w:t>
      </w:r>
      <w:r w:rsidRPr="008F3CDC">
        <w:rPr>
          <w:spacing w:val="-4"/>
          <w:szCs w:val="28"/>
        </w:rPr>
        <w:t>53:05:0060802:16; 53:05:0130201:68;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53:05:0140104:69;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53:05:0130502:16;</w:t>
      </w:r>
      <w:r w:rsidRPr="008F3CDC">
        <w:rPr>
          <w:bCs/>
          <w:szCs w:val="28"/>
        </w:rPr>
        <w:t xml:space="preserve"> </w:t>
      </w:r>
      <w:r w:rsidRPr="008F3CDC">
        <w:rPr>
          <w:rFonts w:eastAsia="TimesNewRomanPSMT"/>
          <w:szCs w:val="28"/>
        </w:rPr>
        <w:t>53:05:0130502:21;</w:t>
      </w:r>
      <w:r>
        <w:rPr>
          <w:rFonts w:eastAsia="TimesNewRomanPSMT"/>
          <w:szCs w:val="28"/>
        </w:rPr>
        <w:t xml:space="preserve"> </w:t>
      </w:r>
      <w:r w:rsidRPr="008F3CDC">
        <w:rPr>
          <w:szCs w:val="28"/>
        </w:rPr>
        <w:t>53:05:0130802:148;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53:05:0130401:160;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53:05:0130401:99;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53:05:0130401:94;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53:05:0130401:31;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53:05:0131202:13;</w:t>
      </w:r>
      <w:proofErr w:type="gramEnd"/>
      <w:r w:rsidRPr="008F3CDC">
        <w:rPr>
          <w:bCs/>
          <w:szCs w:val="28"/>
        </w:rPr>
        <w:t xml:space="preserve"> </w:t>
      </w:r>
      <w:proofErr w:type="gramStart"/>
      <w:r w:rsidRPr="008F3CDC">
        <w:rPr>
          <w:szCs w:val="28"/>
        </w:rPr>
        <w:t>53:05:0131102:181;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53:05:0130901:207;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53:05:0130901:212;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53:05:0131101:18;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53:05:0030802:56;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53:05:0010236:1;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53:05:0030802:60;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53:05:0030802:59; 53:05:0041001:216; 53:05:0030802:47; 53:05:0030802:46;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53:05:0161802:30;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53:05:0161404:39;</w:t>
      </w:r>
      <w:proofErr w:type="gramEnd"/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53:05:0161404:40;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53:05:0161702:8;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53:05:0041702:22;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53:05:0041802:6;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53:05:0100502:9;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53:05:0160902:14;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53:05:0110801:337;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53:05:0130303:11;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53:05:0130304:4;</w:t>
      </w:r>
      <w:r w:rsidRPr="008F3CDC">
        <w:rPr>
          <w:bCs/>
          <w:szCs w:val="28"/>
        </w:rPr>
        <w:t xml:space="preserve"> </w:t>
      </w:r>
      <w:r w:rsidRPr="008F3CDC">
        <w:rPr>
          <w:szCs w:val="28"/>
        </w:rPr>
        <w:t>53:05:0010230:33</w:t>
      </w:r>
      <w:r>
        <w:rPr>
          <w:szCs w:val="28"/>
        </w:rPr>
        <w:t xml:space="preserve"> </w:t>
      </w:r>
      <w:r w:rsidRPr="008F3CDC">
        <w:rPr>
          <w:szCs w:val="28"/>
        </w:rPr>
        <w:t>отнести к категории умеренного риска</w:t>
      </w:r>
      <w:proofErr w:type="gramStart"/>
      <w:r w:rsidRPr="008F3CDC">
        <w:rPr>
          <w:szCs w:val="28"/>
        </w:rPr>
        <w:t>.».</w:t>
      </w:r>
      <w:proofErr w:type="gramEnd"/>
    </w:p>
    <w:p w:rsidR="008F3CDC" w:rsidRPr="008F3CDC" w:rsidRDefault="008F3CDC" w:rsidP="008F3CDC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8F3CDC">
        <w:rPr>
          <w:rFonts w:eastAsia="Arial Unicode MS" w:cs="Mangal"/>
          <w:kern w:val="2"/>
          <w:szCs w:val="28"/>
          <w:lang w:bidi="hi-IN"/>
        </w:rPr>
        <w:lastRenderedPageBreak/>
        <w:t xml:space="preserve">2. </w:t>
      </w:r>
      <w:r w:rsidRPr="008F3CDC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8A01BC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8F3CDC">
      <w:headerReference w:type="default" r:id="rId10"/>
      <w:footerReference w:type="first" r:id="rId11"/>
      <w:pgSz w:w="11906" w:h="16838"/>
      <w:pgMar w:top="1134" w:right="567" w:bottom="1134" w:left="1985" w:header="680" w:footer="96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140" w:rsidRDefault="00BC7140" w:rsidP="00A114BE">
      <w:r>
        <w:separator/>
      </w:r>
    </w:p>
  </w:endnote>
  <w:endnote w:type="continuationSeparator" w:id="0">
    <w:p w:rsidR="00BC7140" w:rsidRDefault="00BC714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002E62">
    <w:pPr>
      <w:pStyle w:val="ae"/>
    </w:pPr>
    <w:r>
      <w:t>№ 1084</w:t>
    </w:r>
    <w:r w:rsidR="00A602AF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140" w:rsidRDefault="00BC7140" w:rsidP="00A114BE">
      <w:r>
        <w:separator/>
      </w:r>
    </w:p>
  </w:footnote>
  <w:footnote w:type="continuationSeparator" w:id="0">
    <w:p w:rsidR="00BC7140" w:rsidRDefault="00BC714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1BC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2E62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2B2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36A12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1BC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3CDC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C7140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3489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C3BC4-B7E9-4D73-968F-8D8AB2EF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2986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592</cp:revision>
  <cp:lastPrinted>2022-08-03T05:58:00Z</cp:lastPrinted>
  <dcterms:created xsi:type="dcterms:W3CDTF">2019-06-11T05:23:00Z</dcterms:created>
  <dcterms:modified xsi:type="dcterms:W3CDTF">2022-08-03T05:58:00Z</dcterms:modified>
</cp:coreProperties>
</file>